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4EA5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 w14:paraId="220D7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CF2BAD7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zCs w:val="44"/>
        </w:rPr>
        <w:t>应急管理部国家减灾中心（</w:t>
      </w:r>
      <w:r>
        <w:rPr>
          <w:rFonts w:hint="eastAsia" w:ascii="Times New Roman" w:hAnsi="Times New Roman" w:eastAsia="方正小标宋_GBK" w:cs="Times New Roman"/>
          <w:spacing w:val="-20"/>
          <w:kern w:val="0"/>
          <w:sz w:val="44"/>
          <w:szCs w:val="44"/>
          <w:lang w:eastAsia="zh-CN"/>
        </w:rPr>
        <w:t>应急管理部</w:t>
      </w:r>
      <w:r>
        <w:rPr>
          <w:rFonts w:hint="default" w:ascii="Times New Roman" w:hAnsi="Times New Roman" w:eastAsia="方正小标宋_GBK" w:cs="Times New Roman"/>
          <w:spacing w:val="-20"/>
          <w:kern w:val="0"/>
          <w:sz w:val="44"/>
          <w:szCs w:val="44"/>
        </w:rPr>
        <w:t>卫星减灾应用中心）拟聘人员公示</w:t>
      </w:r>
    </w:p>
    <w:p w14:paraId="33004ECD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151"/>
        <w:tblOverlap w:val="never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68"/>
        <w:gridCol w:w="1022"/>
        <w:gridCol w:w="2551"/>
        <w:gridCol w:w="2438"/>
      </w:tblGrid>
      <w:tr w14:paraId="0DDE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13" w:type="dxa"/>
            <w:noWrap w:val="0"/>
            <w:vAlign w:val="center"/>
          </w:tcPr>
          <w:p w14:paraId="78B337CA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招聘</w:t>
            </w:r>
          </w:p>
          <w:p w14:paraId="2B574BA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批次</w:t>
            </w:r>
          </w:p>
        </w:tc>
        <w:tc>
          <w:tcPr>
            <w:tcW w:w="2268" w:type="dxa"/>
            <w:noWrap w:val="0"/>
            <w:vAlign w:val="center"/>
          </w:tcPr>
          <w:p w14:paraId="345A74CC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022" w:type="dxa"/>
            <w:noWrap w:val="0"/>
            <w:vAlign w:val="center"/>
          </w:tcPr>
          <w:p w14:paraId="1B768FF0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551" w:type="dxa"/>
            <w:noWrap w:val="0"/>
            <w:vAlign w:val="center"/>
          </w:tcPr>
          <w:p w14:paraId="4A2022E5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学历学位及</w:t>
            </w:r>
          </w:p>
          <w:p w14:paraId="7D7F82C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专业</w:t>
            </w:r>
          </w:p>
        </w:tc>
        <w:tc>
          <w:tcPr>
            <w:tcW w:w="2438" w:type="dxa"/>
            <w:noWrap w:val="0"/>
            <w:vAlign w:val="center"/>
          </w:tcPr>
          <w:p w14:paraId="2E315AD3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58E8540D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1E1F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 w14:paraId="391E2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年度</w:t>
            </w:r>
          </w:p>
          <w:p w14:paraId="72FDC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>批</w:t>
            </w:r>
          </w:p>
        </w:tc>
        <w:tc>
          <w:tcPr>
            <w:tcW w:w="2268" w:type="dxa"/>
            <w:noWrap w:val="0"/>
            <w:vAlign w:val="center"/>
          </w:tcPr>
          <w:p w14:paraId="6557D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灾害信息部</w:t>
            </w:r>
          </w:p>
          <w:p w14:paraId="3D7A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（农村减灾研究室）</w:t>
            </w:r>
          </w:p>
          <w:p w14:paraId="6B86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灾情研判岗</w:t>
            </w:r>
          </w:p>
        </w:tc>
        <w:tc>
          <w:tcPr>
            <w:tcW w:w="1022" w:type="dxa"/>
            <w:noWrap w:val="0"/>
            <w:vAlign w:val="center"/>
          </w:tcPr>
          <w:p w14:paraId="538E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刘伊暄</w:t>
            </w:r>
          </w:p>
        </w:tc>
        <w:tc>
          <w:tcPr>
            <w:tcW w:w="2551" w:type="dxa"/>
            <w:noWrap w:val="0"/>
            <w:vAlign w:val="center"/>
          </w:tcPr>
          <w:p w14:paraId="62C2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士研究生</w:t>
            </w:r>
          </w:p>
          <w:p w14:paraId="3417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构造地质学</w:t>
            </w:r>
          </w:p>
        </w:tc>
        <w:tc>
          <w:tcPr>
            <w:tcW w:w="2438" w:type="dxa"/>
            <w:noWrap w:val="0"/>
            <w:vAlign w:val="center"/>
          </w:tcPr>
          <w:p w14:paraId="5CA5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中国地质大学（北京）</w:t>
            </w:r>
          </w:p>
        </w:tc>
      </w:tr>
      <w:tr w14:paraId="67F6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10F0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F0F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卫星应用部</w:t>
            </w:r>
          </w:p>
          <w:p w14:paraId="23FE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（应急卫星工程与</w:t>
            </w:r>
          </w:p>
          <w:p w14:paraId="4A4C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应用实验室）</w:t>
            </w:r>
          </w:p>
          <w:p w14:paraId="1AEC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卫星数据处理岗</w:t>
            </w:r>
          </w:p>
        </w:tc>
        <w:tc>
          <w:tcPr>
            <w:tcW w:w="1022" w:type="dxa"/>
            <w:noWrap w:val="0"/>
            <w:vAlign w:val="center"/>
          </w:tcPr>
          <w:p w14:paraId="1F9C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马山木</w:t>
            </w:r>
          </w:p>
        </w:tc>
        <w:tc>
          <w:tcPr>
            <w:tcW w:w="2551" w:type="dxa"/>
            <w:noWrap w:val="0"/>
            <w:vAlign w:val="center"/>
          </w:tcPr>
          <w:p w14:paraId="7DE6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士研究生</w:t>
            </w:r>
          </w:p>
          <w:p w14:paraId="7358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地图学与地理信息系统</w:t>
            </w:r>
          </w:p>
        </w:tc>
        <w:tc>
          <w:tcPr>
            <w:tcW w:w="2438" w:type="dxa"/>
            <w:noWrap w:val="0"/>
            <w:vAlign w:val="center"/>
          </w:tcPr>
          <w:p w14:paraId="4B86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中国科学院大学</w:t>
            </w:r>
          </w:p>
        </w:tc>
      </w:tr>
      <w:tr w14:paraId="7408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66EB4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8FB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政策研究和标准化部</w:t>
            </w:r>
          </w:p>
          <w:p w14:paraId="209A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标准审核岗</w:t>
            </w:r>
          </w:p>
        </w:tc>
        <w:tc>
          <w:tcPr>
            <w:tcW w:w="1022" w:type="dxa"/>
            <w:noWrap w:val="0"/>
            <w:vAlign w:val="center"/>
          </w:tcPr>
          <w:p w14:paraId="7E64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薛冬萍</w:t>
            </w:r>
          </w:p>
        </w:tc>
        <w:tc>
          <w:tcPr>
            <w:tcW w:w="2551" w:type="dxa"/>
            <w:noWrap w:val="0"/>
            <w:vAlign w:val="center"/>
          </w:tcPr>
          <w:p w14:paraId="4E7F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士研究生</w:t>
            </w:r>
          </w:p>
          <w:p w14:paraId="6D7B3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自然地理学</w:t>
            </w:r>
          </w:p>
        </w:tc>
        <w:tc>
          <w:tcPr>
            <w:tcW w:w="2438" w:type="dxa"/>
            <w:noWrap w:val="0"/>
            <w:vAlign w:val="center"/>
          </w:tcPr>
          <w:p w14:paraId="0684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中国科学院大学</w:t>
            </w:r>
          </w:p>
        </w:tc>
      </w:tr>
    </w:tbl>
    <w:p w14:paraId="04313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</w:rPr>
      </w:pPr>
    </w:p>
    <w:p w14:paraId="3C561D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卫星应用部（应急卫星工程与应用实验室）卫星工程项目管理岗、综合分析岗，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资格审查合格人数与计划招聘人数比例未达到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: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经用人单位领导班子集体研究，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取消上述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个岗位招聘计划。</w:t>
      </w:r>
    </w:p>
    <w:p w14:paraId="75B736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受理电话：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010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-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52811366</w:t>
      </w:r>
    </w:p>
    <w:p w14:paraId="71EAD55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来信地址及邮编：北京市朝阳区广百东路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号院；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100124</w:t>
      </w:r>
    </w:p>
    <w:p w14:paraId="4D768CE4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 w14:paraId="3EE67E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31887E-9055-4118-B851-2C32927726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0D05AC-4B9A-490F-9D81-A84CDBC3039E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3B4A3DD-F489-414F-B567-960F217F8E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2E58D42-37FE-4753-A41D-4BC6F64F9BB8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AF4CE559-B19E-45A9-AA1F-0EBD0A2288C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0997"/>
    <w:rsid w:val="0B900997"/>
    <w:rsid w:val="4B5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李春艳</dc:creator>
  <cp:lastModifiedBy>李春艳</cp:lastModifiedBy>
  <dcterms:modified xsi:type="dcterms:W3CDTF">2025-07-09T07:09:02Z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14ABCB74BDCF4AF99E77DF77D99EED4B_11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